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80" w:rsidRDefault="00836380" w:rsidP="00FE7A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0650" w:rsidRPr="00836380" w:rsidRDefault="00825DDA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 East Clinical Network (KSS) IAPT Forum</w:t>
      </w:r>
    </w:p>
    <w:p w:rsidR="00F55A8D" w:rsidRPr="00836380" w:rsidRDefault="00F165E2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36380" w:rsidRPr="008363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December</w:t>
      </w:r>
      <w:r w:rsidR="00836380" w:rsidRPr="00836380">
        <w:rPr>
          <w:rFonts w:ascii="Arial" w:hAnsi="Arial" w:cs="Arial"/>
          <w:b/>
          <w:sz w:val="24"/>
          <w:szCs w:val="24"/>
        </w:rPr>
        <w:t xml:space="preserve"> 2019</w:t>
      </w:r>
    </w:p>
    <w:p w:rsidR="00717EC6" w:rsidRPr="00836380" w:rsidRDefault="00717EC6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6380">
        <w:rPr>
          <w:rFonts w:ascii="Arial" w:hAnsi="Arial" w:cs="Arial"/>
          <w:b/>
          <w:sz w:val="24"/>
          <w:szCs w:val="24"/>
        </w:rPr>
        <w:t>9</w:t>
      </w:r>
      <w:r w:rsidR="00F165E2">
        <w:rPr>
          <w:rFonts w:ascii="Arial" w:hAnsi="Arial" w:cs="Arial"/>
          <w:b/>
          <w:sz w:val="24"/>
          <w:szCs w:val="24"/>
        </w:rPr>
        <w:t>:30</w:t>
      </w:r>
      <w:r w:rsidRPr="00836380">
        <w:rPr>
          <w:rFonts w:ascii="Arial" w:hAnsi="Arial" w:cs="Arial"/>
          <w:b/>
          <w:sz w:val="24"/>
          <w:szCs w:val="24"/>
        </w:rPr>
        <w:t>am</w:t>
      </w:r>
      <w:r w:rsidR="00F165E2">
        <w:rPr>
          <w:rFonts w:ascii="Arial" w:hAnsi="Arial" w:cs="Arial"/>
          <w:b/>
          <w:sz w:val="24"/>
          <w:szCs w:val="24"/>
        </w:rPr>
        <w:t xml:space="preserve"> – 3:</w:t>
      </w:r>
      <w:r w:rsidRPr="00836380">
        <w:rPr>
          <w:rFonts w:ascii="Arial" w:hAnsi="Arial" w:cs="Arial"/>
          <w:b/>
          <w:sz w:val="24"/>
          <w:szCs w:val="24"/>
        </w:rPr>
        <w:t>00pm</w:t>
      </w:r>
    </w:p>
    <w:p w:rsidR="00F55A8D" w:rsidRPr="00836380" w:rsidRDefault="00CB727C" w:rsidP="00316D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727C">
        <w:rPr>
          <w:rFonts w:ascii="Arial" w:hAnsi="Arial" w:cs="Arial"/>
          <w:b/>
          <w:sz w:val="24"/>
          <w:szCs w:val="24"/>
        </w:rPr>
        <w:t>Holiday Inn Gatwick Airport, Povey Cross Road, Horley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B727C">
        <w:rPr>
          <w:rFonts w:ascii="Arial" w:hAnsi="Arial" w:cs="Arial"/>
          <w:b/>
          <w:sz w:val="24"/>
          <w:szCs w:val="24"/>
        </w:rPr>
        <w:t>RH6 0BA</w:t>
      </w:r>
    </w:p>
    <w:p w:rsidR="003640BB" w:rsidRPr="005D3CCF" w:rsidRDefault="003640BB" w:rsidP="005D3CC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9527"/>
      </w:tblGrid>
      <w:tr w:rsidR="00D67BBF" w:rsidRPr="00940650" w:rsidTr="00B33D4B">
        <w:trPr>
          <w:jc w:val="center"/>
        </w:trPr>
        <w:tc>
          <w:tcPr>
            <w:tcW w:w="1303" w:type="dxa"/>
            <w:shd w:val="clear" w:color="auto" w:fill="005EB8"/>
            <w:vAlign w:val="center"/>
          </w:tcPr>
          <w:p w:rsidR="00D67BBF" w:rsidRPr="00836380" w:rsidRDefault="00940650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9.</w:t>
            </w:r>
            <w:r w:rsidR="00825DDA">
              <w:rPr>
                <w:rFonts w:cs="Arial"/>
                <w:b/>
                <w:color w:val="FFFFFF" w:themeColor="background1"/>
                <w:sz w:val="24"/>
                <w:szCs w:val="24"/>
              </w:rPr>
              <w:t>30</w:t>
            </w: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am</w:t>
            </w:r>
          </w:p>
        </w:tc>
        <w:tc>
          <w:tcPr>
            <w:tcW w:w="9527" w:type="dxa"/>
            <w:shd w:val="clear" w:color="auto" w:fill="005EB8"/>
            <w:vAlign w:val="center"/>
          </w:tcPr>
          <w:p w:rsidR="00D67BBF" w:rsidRPr="00836380" w:rsidRDefault="00940650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Registration</w:t>
            </w:r>
          </w:p>
        </w:tc>
      </w:tr>
      <w:tr w:rsidR="00D67BBF" w:rsidRPr="00940650" w:rsidTr="00940650">
        <w:trPr>
          <w:jc w:val="center"/>
        </w:trPr>
        <w:tc>
          <w:tcPr>
            <w:tcW w:w="1303" w:type="dxa"/>
            <w:vAlign w:val="center"/>
          </w:tcPr>
          <w:p w:rsidR="00D67BBF" w:rsidRPr="00B247AE" w:rsidRDefault="00825DDA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10:00</w:t>
            </w:r>
            <w:r w:rsidR="00717EC6" w:rsidRPr="00B247AE">
              <w:rPr>
                <w:rFonts w:cs="Arial"/>
                <w:sz w:val="24"/>
                <w:szCs w:val="24"/>
              </w:rPr>
              <w:t>a</w:t>
            </w:r>
            <w:r w:rsidR="00D67BBF" w:rsidRPr="00B247AE">
              <w:rPr>
                <w:rFonts w:cs="Arial"/>
                <w:sz w:val="24"/>
                <w:szCs w:val="24"/>
              </w:rPr>
              <w:t xml:space="preserve">m </w:t>
            </w:r>
          </w:p>
        </w:tc>
        <w:tc>
          <w:tcPr>
            <w:tcW w:w="9527" w:type="dxa"/>
            <w:vAlign w:val="center"/>
          </w:tcPr>
          <w:p w:rsidR="00D67BBF" w:rsidRPr="00E62E32" w:rsidRDefault="00D67BBF" w:rsidP="00940650">
            <w:pPr>
              <w:pStyle w:val="PlainText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62E32">
              <w:rPr>
                <w:rFonts w:cs="Arial"/>
                <w:b/>
                <w:sz w:val="24"/>
                <w:szCs w:val="24"/>
              </w:rPr>
              <w:t>Welcome</w:t>
            </w:r>
          </w:p>
          <w:p w:rsidR="00940650" w:rsidRPr="00FE088D" w:rsidRDefault="00CB727C" w:rsidP="00940650">
            <w:pPr>
              <w:pStyle w:val="PlainText"/>
              <w:spacing w:line="276" w:lineRule="auto"/>
              <w:rPr>
                <w:rFonts w:cs="Arial"/>
                <w:color w:val="003087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Katrina Lake</w:t>
            </w:r>
            <w:r w:rsidR="00FE088D" w:rsidRPr="00FE088D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Clinical Lead</w:t>
            </w:r>
            <w:r w:rsidR="00FE088D" w:rsidRPr="00FE088D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South East (KSS) Clinical Network, NHSE/I</w:t>
            </w:r>
          </w:p>
        </w:tc>
      </w:tr>
      <w:tr w:rsidR="00D67BBF" w:rsidRPr="00940650" w:rsidTr="00940650">
        <w:trPr>
          <w:jc w:val="center"/>
        </w:trPr>
        <w:tc>
          <w:tcPr>
            <w:tcW w:w="1303" w:type="dxa"/>
            <w:vAlign w:val="center"/>
          </w:tcPr>
          <w:p w:rsidR="00D67BBF" w:rsidRPr="00B247AE" w:rsidRDefault="00717EC6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 w:rsidRPr="00B247AE">
              <w:rPr>
                <w:rFonts w:cs="Arial"/>
                <w:sz w:val="24"/>
                <w:szCs w:val="24"/>
              </w:rPr>
              <w:t>10</w:t>
            </w:r>
            <w:r w:rsidR="00825DDA">
              <w:rPr>
                <w:rFonts w:cs="Arial"/>
                <w:sz w:val="24"/>
                <w:szCs w:val="24"/>
              </w:rPr>
              <w:t>:15</w:t>
            </w:r>
            <w:r w:rsidRPr="00B247AE">
              <w:rPr>
                <w:rFonts w:cs="Arial"/>
                <w:sz w:val="24"/>
                <w:szCs w:val="24"/>
              </w:rPr>
              <w:t>am</w:t>
            </w:r>
          </w:p>
        </w:tc>
        <w:tc>
          <w:tcPr>
            <w:tcW w:w="9527" w:type="dxa"/>
            <w:vAlign w:val="center"/>
          </w:tcPr>
          <w:p w:rsidR="00940650" w:rsidRPr="00E62E32" w:rsidRDefault="00D53893" w:rsidP="00981910">
            <w:pPr>
              <w:pStyle w:val="PlainText"/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Update from the NHS</w:t>
            </w:r>
            <w:r w:rsidR="00CB727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="00CB727C">
              <w:rPr>
                <w:rFonts w:cs="Arial"/>
                <w:b/>
                <w:sz w:val="24"/>
                <w:szCs w:val="24"/>
              </w:rPr>
              <w:t>ngland and NHS Improvement</w:t>
            </w:r>
            <w:r>
              <w:rPr>
                <w:rFonts w:cs="Arial"/>
                <w:b/>
                <w:sz w:val="24"/>
                <w:szCs w:val="24"/>
              </w:rPr>
              <w:t xml:space="preserve"> national IAPT team</w:t>
            </w:r>
          </w:p>
          <w:p w:rsidR="00FE088D" w:rsidRPr="00FE088D" w:rsidRDefault="005D6686" w:rsidP="00981910">
            <w:pPr>
              <w:pStyle w:val="PlainText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Ursula James,</w:t>
            </w:r>
            <w:r>
              <w:t xml:space="preserve"> </w:t>
            </w:r>
            <w:r w:rsidRPr="005D6686">
              <w:rPr>
                <w:rFonts w:cs="Arial"/>
                <w:sz w:val="24"/>
                <w:szCs w:val="24"/>
              </w:rPr>
              <w:t>Senior Clinical Delivery Manager</w:t>
            </w:r>
            <w:r>
              <w:rPr>
                <w:rFonts w:cs="Arial"/>
                <w:sz w:val="24"/>
                <w:szCs w:val="24"/>
              </w:rPr>
              <w:t>, NHSE/I</w:t>
            </w:r>
          </w:p>
          <w:p w:rsidR="00D67BBF" w:rsidRPr="005D6686" w:rsidRDefault="005D6686" w:rsidP="00981910">
            <w:pPr>
              <w:pStyle w:val="PlainText"/>
              <w:spacing w:after="60" w:line="276" w:lineRule="auto"/>
              <w:rPr>
                <w:rFonts w:cs="Arial"/>
                <w:i/>
                <w:sz w:val="24"/>
                <w:szCs w:val="24"/>
              </w:rPr>
            </w:pPr>
            <w:r w:rsidRPr="005D6686">
              <w:rPr>
                <w:rFonts w:cs="Arial"/>
                <w:i/>
                <w:szCs w:val="24"/>
              </w:rPr>
              <w:t>Ursula will provide a</w:t>
            </w:r>
            <w:r w:rsidR="004B7F93">
              <w:rPr>
                <w:rFonts w:cs="Arial"/>
                <w:i/>
                <w:szCs w:val="24"/>
              </w:rPr>
              <w:t xml:space="preserve"> national</w:t>
            </w:r>
            <w:r w:rsidRPr="005D6686">
              <w:rPr>
                <w:rFonts w:cs="Arial"/>
                <w:i/>
                <w:szCs w:val="24"/>
              </w:rPr>
              <w:t xml:space="preserve"> update on IAPT </w:t>
            </w:r>
            <w:r w:rsidR="002E18C3">
              <w:rPr>
                <w:rFonts w:cs="Arial"/>
                <w:i/>
                <w:szCs w:val="24"/>
              </w:rPr>
              <w:t>and</w:t>
            </w:r>
            <w:r w:rsidRPr="005D6686">
              <w:rPr>
                <w:rFonts w:cs="Arial"/>
                <w:i/>
                <w:szCs w:val="24"/>
              </w:rPr>
              <w:t xml:space="preserve"> the ambitions within the NHS Long Term Pla</w:t>
            </w:r>
            <w:r w:rsidR="002E18C3">
              <w:rPr>
                <w:rFonts w:cs="Arial"/>
                <w:i/>
                <w:szCs w:val="24"/>
              </w:rPr>
              <w:t>n, including</w:t>
            </w:r>
            <w:r w:rsidR="00AB5FA5">
              <w:rPr>
                <w:rFonts w:cs="Arial"/>
                <w:i/>
                <w:szCs w:val="24"/>
              </w:rPr>
              <w:t xml:space="preserve"> </w:t>
            </w:r>
            <w:r w:rsidRPr="005D6686">
              <w:rPr>
                <w:rFonts w:cs="Arial"/>
                <w:i/>
                <w:szCs w:val="24"/>
              </w:rPr>
              <w:t>what th</w:t>
            </w:r>
            <w:r w:rsidR="004B7F93">
              <w:rPr>
                <w:rFonts w:cs="Arial"/>
                <w:i/>
                <w:szCs w:val="24"/>
              </w:rPr>
              <w:t>ese</w:t>
            </w:r>
            <w:r w:rsidRPr="005D6686">
              <w:rPr>
                <w:rFonts w:cs="Arial"/>
                <w:i/>
                <w:szCs w:val="24"/>
              </w:rPr>
              <w:t xml:space="preserve"> mean for IAPT-LTC.</w:t>
            </w:r>
          </w:p>
        </w:tc>
      </w:tr>
      <w:tr w:rsidR="00604DD8" w:rsidRPr="00940650" w:rsidTr="00636B97">
        <w:trPr>
          <w:trHeight w:val="670"/>
          <w:jc w:val="center"/>
        </w:trPr>
        <w:tc>
          <w:tcPr>
            <w:tcW w:w="1303" w:type="dxa"/>
            <w:tcBorders>
              <w:bottom w:val="dotted" w:sz="4" w:space="0" w:color="auto"/>
            </w:tcBorders>
            <w:vAlign w:val="center"/>
          </w:tcPr>
          <w:p w:rsidR="00604DD8" w:rsidRPr="00B247AE" w:rsidRDefault="00604DD8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dotted" w:sz="4" w:space="0" w:color="auto"/>
            </w:tcBorders>
          </w:tcPr>
          <w:p w:rsidR="00604DD8" w:rsidRPr="00F10740" w:rsidRDefault="00604DD8" w:rsidP="00981910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Hearing</w:t>
            </w:r>
            <w:r w:rsidRPr="00F10740">
              <w:rPr>
                <w:rFonts w:ascii="Arial" w:hAnsi="Arial" w:cs="Arial"/>
                <w:b/>
                <w:sz w:val="24"/>
                <w:szCs w:val="24"/>
              </w:rPr>
              <w:t xml:space="preserve"> from </w:t>
            </w:r>
            <w:r w:rsidRPr="005D6686">
              <w:rPr>
                <w:rFonts w:ascii="Arial" w:hAnsi="Arial" w:cs="Arial"/>
                <w:b/>
                <w:sz w:val="24"/>
                <w:szCs w:val="24"/>
              </w:rPr>
              <w:t>IAPT-LTC services:</w:t>
            </w:r>
          </w:p>
          <w:p w:rsidR="00604DD8" w:rsidRPr="00F165E2" w:rsidRDefault="00604DD8" w:rsidP="00636B97">
            <w:pPr>
              <w:spacing w:after="6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short presentations from</w:t>
            </w:r>
            <w:r w:rsidR="003A3C19">
              <w:rPr>
                <w:rFonts w:ascii="Arial" w:hAnsi="Arial" w:cs="Arial"/>
                <w:sz w:val="24"/>
                <w:szCs w:val="24"/>
              </w:rPr>
              <w:t xml:space="preserve"> across KSS</w:t>
            </w:r>
            <w:r>
              <w:rPr>
                <w:rFonts w:ascii="Arial" w:hAnsi="Arial" w:cs="Arial"/>
                <w:sz w:val="24"/>
                <w:szCs w:val="24"/>
              </w:rPr>
              <w:t xml:space="preserve"> on experiences of setting up and delivering an LTC service:</w:t>
            </w:r>
          </w:p>
        </w:tc>
      </w:tr>
      <w:tr w:rsidR="00604DD8" w:rsidRPr="00940650" w:rsidTr="00636B97">
        <w:trPr>
          <w:trHeight w:val="668"/>
          <w:jc w:val="center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4DD8" w:rsidRDefault="003427FC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10:45am</w:t>
            </w:r>
          </w:p>
        </w:tc>
        <w:tc>
          <w:tcPr>
            <w:tcW w:w="9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4DD8" w:rsidRPr="00636B97" w:rsidRDefault="00636B97" w:rsidP="00636B97">
            <w:pPr>
              <w:spacing w:after="60"/>
              <w:textAlignment w:val="center"/>
              <w:rPr>
                <w:rFonts w:ascii="Arial" w:hAnsi="Arial" w:cs="Arial"/>
                <w:szCs w:val="24"/>
              </w:rPr>
            </w:pPr>
            <w:bookmarkStart w:id="0" w:name="_Hlk23238481"/>
            <w:r w:rsidRPr="002E18C3">
              <w:rPr>
                <w:rFonts w:ascii="Arial" w:hAnsi="Arial" w:cs="Arial"/>
                <w:i/>
                <w:szCs w:val="24"/>
              </w:rPr>
              <w:t>Setting up our service</w:t>
            </w:r>
            <w:r w:rsidRPr="002E18C3">
              <w:rPr>
                <w:rFonts w:ascii="Arial" w:hAnsi="Arial" w:cs="Arial"/>
                <w:szCs w:val="24"/>
              </w:rPr>
              <w:t xml:space="preserve"> </w:t>
            </w:r>
            <w:bookmarkEnd w:id="0"/>
            <w:r w:rsidRPr="002E18C3">
              <w:rPr>
                <w:rFonts w:ascii="Arial" w:hAnsi="Arial" w:cs="Arial"/>
                <w:szCs w:val="24"/>
              </w:rPr>
              <w:t xml:space="preserve">– </w:t>
            </w:r>
            <w:r>
              <w:rPr>
                <w:rFonts w:ascii="Arial" w:hAnsi="Arial" w:cs="Arial"/>
                <w:szCs w:val="24"/>
              </w:rPr>
              <w:t>Adrian Lambert, Diabetes Programme Manager, Sussex Health and Care Partnership</w:t>
            </w:r>
          </w:p>
        </w:tc>
      </w:tr>
      <w:tr w:rsidR="00604DD8" w:rsidRPr="00940650" w:rsidTr="00636B97">
        <w:trPr>
          <w:trHeight w:val="668"/>
          <w:jc w:val="center"/>
        </w:trPr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4DD8" w:rsidRDefault="00636B97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10:55am</w:t>
            </w:r>
          </w:p>
        </w:tc>
        <w:tc>
          <w:tcPr>
            <w:tcW w:w="9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4DD8" w:rsidRPr="00636B97" w:rsidRDefault="00636B97" w:rsidP="00636B97">
            <w:pPr>
              <w:spacing w:after="60"/>
              <w:textAlignment w:val="center"/>
              <w:rPr>
                <w:rFonts w:ascii="Arial" w:hAnsi="Arial" w:cs="Arial"/>
                <w:szCs w:val="24"/>
              </w:rPr>
            </w:pPr>
            <w:r w:rsidRPr="00F10740">
              <w:rPr>
                <w:rFonts w:ascii="Arial" w:hAnsi="Arial" w:cs="Arial"/>
                <w:i/>
                <w:szCs w:val="24"/>
              </w:rPr>
              <w:t xml:space="preserve">Delivering </w:t>
            </w:r>
            <w:r w:rsidRPr="002E18C3">
              <w:rPr>
                <w:rFonts w:ascii="Arial" w:hAnsi="Arial" w:cs="Arial"/>
                <w:i/>
                <w:szCs w:val="24"/>
              </w:rPr>
              <w:t>our</w:t>
            </w:r>
            <w:r w:rsidRPr="00F10740">
              <w:rPr>
                <w:rFonts w:ascii="Arial" w:hAnsi="Arial" w:cs="Arial"/>
                <w:i/>
                <w:szCs w:val="24"/>
              </w:rPr>
              <w:t xml:space="preserve"> service</w:t>
            </w:r>
            <w:r w:rsidRPr="00F10740">
              <w:rPr>
                <w:rFonts w:ascii="Arial" w:hAnsi="Arial" w:cs="Arial"/>
                <w:szCs w:val="24"/>
              </w:rPr>
              <w:t xml:space="preserve"> </w:t>
            </w:r>
            <w:r w:rsidRPr="002E18C3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Debbie Barnett, Time to Talk Health</w:t>
            </w:r>
            <w:r w:rsidR="00FE7ADC">
              <w:rPr>
                <w:rFonts w:ascii="Arial" w:hAnsi="Arial" w:cs="Arial"/>
                <w:szCs w:val="24"/>
              </w:rPr>
              <w:t>, Sussex Community NHS Foundation Trust</w:t>
            </w:r>
          </w:p>
        </w:tc>
      </w:tr>
      <w:tr w:rsidR="00604DD8" w:rsidRPr="00940650" w:rsidTr="00636B97">
        <w:trPr>
          <w:trHeight w:val="668"/>
          <w:jc w:val="center"/>
        </w:trPr>
        <w:tc>
          <w:tcPr>
            <w:tcW w:w="1303" w:type="dxa"/>
            <w:tcBorders>
              <w:top w:val="dotted" w:sz="4" w:space="0" w:color="auto"/>
            </w:tcBorders>
            <w:vAlign w:val="center"/>
          </w:tcPr>
          <w:p w:rsidR="00604DD8" w:rsidRDefault="00636B97" w:rsidP="00717EC6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10:05am</w:t>
            </w:r>
          </w:p>
        </w:tc>
        <w:tc>
          <w:tcPr>
            <w:tcW w:w="9527" w:type="dxa"/>
            <w:tcBorders>
              <w:top w:val="dotted" w:sz="4" w:space="0" w:color="auto"/>
            </w:tcBorders>
            <w:vAlign w:val="center"/>
          </w:tcPr>
          <w:p w:rsidR="00604DD8" w:rsidRDefault="00636B97" w:rsidP="00636B97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The o</w:t>
            </w:r>
            <w:r w:rsidRPr="00F10740">
              <w:rPr>
                <w:rFonts w:ascii="Arial" w:hAnsi="Arial" w:cs="Arial"/>
                <w:i/>
                <w:szCs w:val="24"/>
              </w:rPr>
              <w:t>utcomes from our service</w:t>
            </w:r>
            <w:r w:rsidRPr="00F10740">
              <w:rPr>
                <w:rFonts w:ascii="Arial" w:hAnsi="Arial" w:cs="Arial"/>
                <w:szCs w:val="24"/>
              </w:rPr>
              <w:t xml:space="preserve"> </w:t>
            </w:r>
            <w:r w:rsidRPr="002E18C3">
              <w:rPr>
                <w:rFonts w:ascii="Arial" w:hAnsi="Arial" w:cs="Arial"/>
                <w:szCs w:val="24"/>
              </w:rPr>
              <w:t xml:space="preserve">– </w:t>
            </w:r>
            <w:r w:rsidR="00FC2BAB">
              <w:rPr>
                <w:rFonts w:ascii="Arial" w:hAnsi="Arial" w:cs="Arial"/>
                <w:szCs w:val="24"/>
              </w:rPr>
              <w:t xml:space="preserve">Dr </w:t>
            </w:r>
            <w:bookmarkStart w:id="1" w:name="_GoBack"/>
            <w:bookmarkEnd w:id="1"/>
            <w:r w:rsidRPr="002E18C3">
              <w:rPr>
                <w:rFonts w:ascii="Arial" w:hAnsi="Arial" w:cs="Arial"/>
                <w:szCs w:val="24"/>
              </w:rPr>
              <w:t xml:space="preserve">Gisela Unsworth, </w:t>
            </w:r>
            <w:r w:rsidRPr="00F10740">
              <w:rPr>
                <w:rFonts w:ascii="Arial" w:hAnsi="Arial" w:cs="Arial"/>
                <w:szCs w:val="24"/>
              </w:rPr>
              <w:t>Mind Matters</w:t>
            </w:r>
            <w:r w:rsidR="00FE7ADC">
              <w:rPr>
                <w:rFonts w:ascii="Arial" w:hAnsi="Arial" w:cs="Arial"/>
                <w:szCs w:val="24"/>
              </w:rPr>
              <w:t xml:space="preserve">, Surrey and Borders Partnership </w:t>
            </w:r>
            <w:r w:rsidR="003A3C19">
              <w:rPr>
                <w:rFonts w:ascii="Arial" w:hAnsi="Arial" w:cs="Arial"/>
                <w:szCs w:val="24"/>
              </w:rPr>
              <w:t xml:space="preserve">NHS Foundation </w:t>
            </w:r>
            <w:r w:rsidR="00FE7ADC">
              <w:rPr>
                <w:rFonts w:ascii="Arial" w:hAnsi="Arial" w:cs="Arial"/>
                <w:szCs w:val="24"/>
              </w:rPr>
              <w:t>Trust</w:t>
            </w:r>
          </w:p>
        </w:tc>
      </w:tr>
      <w:tr w:rsidR="00940650" w:rsidRPr="00940650" w:rsidTr="00B33D4B">
        <w:trPr>
          <w:jc w:val="center"/>
        </w:trPr>
        <w:tc>
          <w:tcPr>
            <w:tcW w:w="1303" w:type="dxa"/>
            <w:shd w:val="clear" w:color="auto" w:fill="005EB8"/>
            <w:vAlign w:val="center"/>
          </w:tcPr>
          <w:p w:rsidR="00940650" w:rsidRPr="00836380" w:rsidRDefault="00940650" w:rsidP="00717EC6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F165E2">
              <w:rPr>
                <w:rFonts w:cs="Arial"/>
                <w:b/>
                <w:color w:val="FFFFFF" w:themeColor="background1"/>
                <w:sz w:val="24"/>
                <w:szCs w:val="24"/>
              </w:rPr>
              <w:t>1:15am</w:t>
            </w:r>
          </w:p>
        </w:tc>
        <w:tc>
          <w:tcPr>
            <w:tcW w:w="9527" w:type="dxa"/>
            <w:shd w:val="clear" w:color="auto" w:fill="005EB8"/>
            <w:vAlign w:val="center"/>
          </w:tcPr>
          <w:p w:rsidR="00940650" w:rsidRPr="00836380" w:rsidRDefault="00F165E2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Break</w:t>
            </w:r>
          </w:p>
        </w:tc>
      </w:tr>
      <w:tr w:rsidR="00717EC6" w:rsidRPr="00940650" w:rsidTr="001E4CA7">
        <w:trPr>
          <w:jc w:val="center"/>
        </w:trPr>
        <w:tc>
          <w:tcPr>
            <w:tcW w:w="1303" w:type="dxa"/>
            <w:vAlign w:val="center"/>
          </w:tcPr>
          <w:p w:rsidR="00717EC6" w:rsidRPr="00B247AE" w:rsidRDefault="00F165E2" w:rsidP="00940650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717EC6" w:rsidRPr="00B247AE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30a</w:t>
            </w:r>
            <w:r w:rsidR="00717EC6" w:rsidRPr="00B247AE"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9527" w:type="dxa"/>
          </w:tcPr>
          <w:p w:rsidR="00FE088D" w:rsidRPr="00E62E32" w:rsidRDefault="00F165E2" w:rsidP="00981910">
            <w:pPr>
              <w:pStyle w:val="PlainText"/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Workshop 1: </w:t>
            </w:r>
            <w:r w:rsidR="00D27256">
              <w:rPr>
                <w:rFonts w:cs="Arial"/>
                <w:b/>
                <w:sz w:val="24"/>
                <w:szCs w:val="24"/>
              </w:rPr>
              <w:t>Reviewing current LTC provision</w:t>
            </w:r>
          </w:p>
          <w:p w:rsidR="00717EC6" w:rsidRPr="00D27256" w:rsidRDefault="00D27256" w:rsidP="00981910">
            <w:pPr>
              <w:spacing w:after="60"/>
              <w:rPr>
                <w:i/>
              </w:rPr>
            </w:pPr>
            <w:r w:rsidRPr="00D27256">
              <w:rPr>
                <w:rFonts w:ascii="Arial" w:hAnsi="Arial" w:cs="Arial"/>
                <w:i/>
                <w:szCs w:val="24"/>
              </w:rPr>
              <w:t xml:space="preserve">This </w:t>
            </w:r>
            <w:r w:rsidR="00366A91">
              <w:rPr>
                <w:rFonts w:ascii="Arial" w:hAnsi="Arial" w:cs="Arial"/>
                <w:i/>
                <w:szCs w:val="24"/>
              </w:rPr>
              <w:t xml:space="preserve">interactive </w:t>
            </w:r>
            <w:r w:rsidRPr="00D27256">
              <w:rPr>
                <w:rFonts w:ascii="Arial" w:hAnsi="Arial" w:cs="Arial"/>
                <w:i/>
                <w:szCs w:val="24"/>
              </w:rPr>
              <w:t>session will review</w:t>
            </w:r>
            <w:r w:rsidR="00366A91">
              <w:rPr>
                <w:rFonts w:ascii="Arial" w:hAnsi="Arial" w:cs="Arial"/>
                <w:i/>
                <w:szCs w:val="24"/>
              </w:rPr>
              <w:t xml:space="preserve"> </w:t>
            </w:r>
            <w:r w:rsidRPr="00D27256">
              <w:rPr>
                <w:rFonts w:ascii="Arial" w:hAnsi="Arial" w:cs="Arial"/>
                <w:i/>
                <w:szCs w:val="24"/>
              </w:rPr>
              <w:t>current IAPT-LTC provision across Kent, Surrey and Sussex</w:t>
            </w:r>
            <w:r w:rsidR="00366A91">
              <w:rPr>
                <w:rFonts w:ascii="Arial" w:hAnsi="Arial" w:cs="Arial"/>
                <w:i/>
                <w:szCs w:val="24"/>
              </w:rPr>
              <w:t>, sharing innovative practice, identifying the priority challenges for providers and commissioners and collaboratively exploring solutions.</w:t>
            </w:r>
          </w:p>
        </w:tc>
      </w:tr>
      <w:tr w:rsidR="00940650" w:rsidRPr="00940650" w:rsidTr="00B33D4B">
        <w:trPr>
          <w:jc w:val="center"/>
        </w:trPr>
        <w:tc>
          <w:tcPr>
            <w:tcW w:w="1303" w:type="dxa"/>
            <w:shd w:val="clear" w:color="auto" w:fill="005EB8"/>
            <w:vAlign w:val="center"/>
          </w:tcPr>
          <w:p w:rsidR="00940650" w:rsidRPr="00836380" w:rsidRDefault="00F165E2" w:rsidP="003B5CDD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12</w:t>
            </w:r>
            <w:r w:rsidR="00940650"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15</w:t>
            </w:r>
            <w:r w:rsidR="00940650"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9527" w:type="dxa"/>
            <w:shd w:val="clear" w:color="auto" w:fill="005EB8"/>
            <w:vAlign w:val="center"/>
          </w:tcPr>
          <w:p w:rsidR="00940650" w:rsidRPr="00836380" w:rsidRDefault="00F165E2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D67BBF" w:rsidRPr="00940650" w:rsidTr="00940650">
        <w:trPr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D67BBF" w:rsidRPr="00B247AE" w:rsidRDefault="00F165E2" w:rsidP="00940650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1:00</w:t>
            </w:r>
            <w:r w:rsidR="00717EC6" w:rsidRPr="00B247AE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9527" w:type="dxa"/>
            <w:tcBorders>
              <w:bottom w:val="single" w:sz="4" w:space="0" w:color="auto"/>
            </w:tcBorders>
            <w:vAlign w:val="center"/>
          </w:tcPr>
          <w:p w:rsidR="00B33D4B" w:rsidRPr="00E62E32" w:rsidRDefault="00F165E2" w:rsidP="00981910">
            <w:pPr>
              <w:pStyle w:val="PlainText"/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Workshop 2: Implications for commissioning IAPT-LTC services</w:t>
            </w:r>
          </w:p>
          <w:p w:rsidR="00717EC6" w:rsidRPr="00D27256" w:rsidRDefault="00D27256" w:rsidP="00D27256">
            <w:pPr>
              <w:pStyle w:val="PlainText"/>
              <w:rPr>
                <w:rFonts w:cs="Arial"/>
                <w:b/>
                <w:i/>
                <w:color w:val="003087"/>
                <w:sz w:val="24"/>
                <w:szCs w:val="24"/>
              </w:rPr>
            </w:pPr>
            <w:r w:rsidRPr="00D27256">
              <w:rPr>
                <w:rFonts w:cs="Arial"/>
                <w:i/>
                <w:szCs w:val="24"/>
              </w:rPr>
              <w:t>Taking the outputs from Workshop 1, this session will</w:t>
            </w:r>
            <w:r w:rsidR="00366A91">
              <w:rPr>
                <w:rFonts w:cs="Arial"/>
                <w:i/>
                <w:szCs w:val="24"/>
              </w:rPr>
              <w:t xml:space="preserve"> take a closer look at the</w:t>
            </w:r>
            <w:r w:rsidRPr="00D27256">
              <w:rPr>
                <w:rFonts w:cs="Arial"/>
                <w:i/>
                <w:szCs w:val="24"/>
              </w:rPr>
              <w:t xml:space="preserve"> implications for </w:t>
            </w:r>
            <w:r w:rsidR="00981910">
              <w:rPr>
                <w:rFonts w:cs="Arial"/>
                <w:i/>
                <w:szCs w:val="24"/>
              </w:rPr>
              <w:t xml:space="preserve">the </w:t>
            </w:r>
            <w:r w:rsidRPr="00D27256">
              <w:rPr>
                <w:rFonts w:cs="Arial"/>
                <w:i/>
                <w:szCs w:val="24"/>
              </w:rPr>
              <w:t>commissioning</w:t>
            </w:r>
            <w:r w:rsidR="00981910">
              <w:rPr>
                <w:rFonts w:cs="Arial"/>
                <w:i/>
                <w:szCs w:val="24"/>
              </w:rPr>
              <w:t xml:space="preserve"> of</w:t>
            </w:r>
            <w:r w:rsidRPr="00D27256">
              <w:rPr>
                <w:rFonts w:cs="Arial"/>
                <w:i/>
                <w:szCs w:val="24"/>
              </w:rPr>
              <w:t xml:space="preserve"> IAPT-LTC services, </w:t>
            </w:r>
            <w:r w:rsidR="00981910">
              <w:rPr>
                <w:rFonts w:cs="Arial"/>
                <w:i/>
                <w:szCs w:val="24"/>
              </w:rPr>
              <w:t>the</w:t>
            </w:r>
            <w:r w:rsidRPr="00D27256">
              <w:rPr>
                <w:rFonts w:cs="Arial"/>
                <w:i/>
                <w:szCs w:val="24"/>
              </w:rPr>
              <w:t xml:space="preserve"> successes</w:t>
            </w:r>
            <w:r w:rsidR="00625FEB">
              <w:rPr>
                <w:rFonts w:cs="Arial"/>
                <w:i/>
                <w:szCs w:val="24"/>
              </w:rPr>
              <w:t xml:space="preserve"> we</w:t>
            </w:r>
            <w:r w:rsidRPr="00D27256">
              <w:rPr>
                <w:rFonts w:cs="Arial"/>
                <w:i/>
                <w:szCs w:val="24"/>
              </w:rPr>
              <w:t xml:space="preserve"> ca</w:t>
            </w:r>
            <w:r w:rsidR="00625FEB">
              <w:rPr>
                <w:rFonts w:cs="Arial"/>
                <w:i/>
                <w:szCs w:val="24"/>
              </w:rPr>
              <w:t>n</w:t>
            </w:r>
            <w:r w:rsidRPr="00D27256">
              <w:rPr>
                <w:rFonts w:cs="Arial"/>
                <w:i/>
                <w:szCs w:val="24"/>
              </w:rPr>
              <w:t xml:space="preserve"> learn from and what additional support is required to </w:t>
            </w:r>
            <w:r w:rsidR="00366A91">
              <w:rPr>
                <w:rFonts w:cs="Arial"/>
                <w:i/>
                <w:szCs w:val="24"/>
              </w:rPr>
              <w:t>address the challenges</w:t>
            </w:r>
            <w:r w:rsidR="00FE7ADC">
              <w:rPr>
                <w:rFonts w:cs="Arial"/>
                <w:i/>
                <w:szCs w:val="24"/>
              </w:rPr>
              <w:t xml:space="preserve"> that have been</w:t>
            </w:r>
            <w:r w:rsidR="00366A91">
              <w:rPr>
                <w:rFonts w:cs="Arial"/>
                <w:i/>
                <w:szCs w:val="24"/>
              </w:rPr>
              <w:t xml:space="preserve"> identified.</w:t>
            </w:r>
          </w:p>
        </w:tc>
      </w:tr>
      <w:tr w:rsidR="00F165E2" w:rsidRPr="00836380" w:rsidTr="00AF6C05">
        <w:trPr>
          <w:jc w:val="center"/>
        </w:trPr>
        <w:tc>
          <w:tcPr>
            <w:tcW w:w="1303" w:type="dxa"/>
            <w:shd w:val="clear" w:color="auto" w:fill="005EB8"/>
            <w:vAlign w:val="center"/>
          </w:tcPr>
          <w:p w:rsidR="00F165E2" w:rsidRPr="00836380" w:rsidRDefault="00B63882" w:rsidP="00AF6C05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2:00</w:t>
            </w:r>
            <w:r w:rsidR="00F165E2">
              <w:rPr>
                <w:rFonts w:cs="Arial"/>
                <w:b/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9527" w:type="dxa"/>
            <w:shd w:val="clear" w:color="auto" w:fill="005EB8"/>
            <w:vAlign w:val="center"/>
          </w:tcPr>
          <w:p w:rsidR="00F165E2" w:rsidRPr="00836380" w:rsidRDefault="00F165E2" w:rsidP="00AF6C05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Break</w:t>
            </w:r>
          </w:p>
        </w:tc>
      </w:tr>
      <w:tr w:rsidR="00717EC6" w:rsidRPr="00940650" w:rsidTr="00940650">
        <w:trPr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717EC6" w:rsidRPr="00B247AE" w:rsidRDefault="00F165E2" w:rsidP="00940650">
            <w:pPr>
              <w:pStyle w:val="PlainText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2:</w:t>
            </w:r>
            <w:r w:rsidR="00B63882">
              <w:rPr>
                <w:rFonts w:cs="Arial"/>
                <w:sz w:val="24"/>
                <w:szCs w:val="24"/>
              </w:rPr>
              <w:t>15</w:t>
            </w:r>
            <w:r w:rsidR="00717EC6" w:rsidRPr="00B247AE">
              <w:rPr>
                <w:rFonts w:cs="Arial"/>
                <w:sz w:val="24"/>
                <w:szCs w:val="24"/>
              </w:rPr>
              <w:t>pm</w:t>
            </w:r>
          </w:p>
        </w:tc>
        <w:tc>
          <w:tcPr>
            <w:tcW w:w="9527" w:type="dxa"/>
            <w:tcBorders>
              <w:bottom w:val="single" w:sz="4" w:space="0" w:color="auto"/>
            </w:tcBorders>
            <w:vAlign w:val="center"/>
          </w:tcPr>
          <w:p w:rsidR="00717EC6" w:rsidRPr="00E62E32" w:rsidRDefault="00F165E2" w:rsidP="00981910">
            <w:pPr>
              <w:pStyle w:val="PlainText"/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Updated prevalence estimates – the impact on Kent and Medway, Surrey and Sussex CCGs</w:t>
            </w:r>
          </w:p>
          <w:p w:rsidR="00B33D4B" w:rsidRPr="00836380" w:rsidRDefault="00CB727C" w:rsidP="00981910">
            <w:pPr>
              <w:pStyle w:val="PlainText"/>
              <w:spacing w:after="60"/>
              <w:rPr>
                <w:rFonts w:cs="Arial"/>
                <w:b/>
                <w:color w:val="003087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 Archer and Sam Angelo</w:t>
            </w:r>
            <w:r w:rsidR="00B33D4B" w:rsidRPr="00FE088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South East (KSS) Clinical Network</w:t>
            </w:r>
            <w:r w:rsidR="00B33D4B" w:rsidRPr="00FE088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NHSE/I</w:t>
            </w:r>
          </w:p>
          <w:p w:rsidR="00717EC6" w:rsidRPr="00CB727C" w:rsidRDefault="00CB727C" w:rsidP="00981910">
            <w:pPr>
              <w:pStyle w:val="PlainText"/>
              <w:spacing w:after="60"/>
              <w:rPr>
                <w:rFonts w:cs="Arial"/>
                <w:i/>
                <w:sz w:val="24"/>
                <w:szCs w:val="24"/>
              </w:rPr>
            </w:pPr>
            <w:r w:rsidRPr="00CB727C">
              <w:rPr>
                <w:rFonts w:cs="Arial"/>
                <w:i/>
                <w:szCs w:val="24"/>
              </w:rPr>
              <w:t xml:space="preserve">The </w:t>
            </w:r>
            <w:r w:rsidR="005D6686">
              <w:rPr>
                <w:rFonts w:cs="Arial"/>
                <w:i/>
                <w:szCs w:val="24"/>
              </w:rPr>
              <w:t xml:space="preserve">estimated </w:t>
            </w:r>
            <w:r w:rsidRPr="00CB727C">
              <w:rPr>
                <w:rFonts w:cs="Arial"/>
                <w:i/>
                <w:szCs w:val="24"/>
              </w:rPr>
              <w:t>prevalence rate of common mental health disorders</w:t>
            </w:r>
            <w:r>
              <w:rPr>
                <w:rFonts w:cs="Arial"/>
                <w:i/>
                <w:szCs w:val="24"/>
              </w:rPr>
              <w:t>,</w:t>
            </w:r>
            <w:r w:rsidRPr="00CB727C">
              <w:rPr>
                <w:rFonts w:cs="Arial"/>
                <w:i/>
                <w:szCs w:val="24"/>
              </w:rPr>
              <w:t xml:space="preserve"> as used in the information and </w:t>
            </w:r>
            <w:r w:rsidR="005D6686">
              <w:rPr>
                <w:rFonts w:cs="Arial"/>
                <w:i/>
                <w:szCs w:val="24"/>
              </w:rPr>
              <w:t>tools</w:t>
            </w:r>
            <w:r w:rsidRPr="00CB727C">
              <w:rPr>
                <w:rFonts w:cs="Arial"/>
                <w:i/>
                <w:szCs w:val="24"/>
              </w:rPr>
              <w:t xml:space="preserve"> to support STP planning</w:t>
            </w:r>
            <w:r>
              <w:rPr>
                <w:rFonts w:cs="Arial"/>
                <w:i/>
                <w:szCs w:val="24"/>
              </w:rPr>
              <w:t>,</w:t>
            </w:r>
            <w:r w:rsidRPr="00CB727C">
              <w:rPr>
                <w:rFonts w:cs="Arial"/>
                <w:i/>
                <w:szCs w:val="24"/>
              </w:rPr>
              <w:t xml:space="preserve"> has increased.  </w:t>
            </w:r>
            <w:r w:rsidR="00366A91">
              <w:rPr>
                <w:rFonts w:cs="Arial"/>
                <w:i/>
                <w:szCs w:val="24"/>
              </w:rPr>
              <w:t>Following the webinar on 5</w:t>
            </w:r>
            <w:r w:rsidR="00366A91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A91">
              <w:rPr>
                <w:rFonts w:cs="Arial"/>
                <w:i/>
                <w:szCs w:val="24"/>
              </w:rPr>
              <w:t>November, t</w:t>
            </w:r>
            <w:r w:rsidRPr="00CB727C">
              <w:rPr>
                <w:rFonts w:cs="Arial"/>
                <w:i/>
                <w:szCs w:val="24"/>
              </w:rPr>
              <w:t xml:space="preserve">his session will </w:t>
            </w:r>
            <w:r w:rsidR="00366A91">
              <w:rPr>
                <w:rFonts w:cs="Arial"/>
                <w:i/>
                <w:szCs w:val="24"/>
              </w:rPr>
              <w:t xml:space="preserve">further </w:t>
            </w:r>
            <w:r w:rsidR="005D6686">
              <w:rPr>
                <w:rFonts w:cs="Arial"/>
                <w:i/>
                <w:szCs w:val="24"/>
              </w:rPr>
              <w:t>explore the</w:t>
            </w:r>
            <w:r w:rsidRPr="00CB727C">
              <w:rPr>
                <w:rFonts w:cs="Arial"/>
                <w:i/>
                <w:szCs w:val="24"/>
              </w:rPr>
              <w:t xml:space="preserve"> impact </w:t>
            </w:r>
            <w:r w:rsidR="00981910">
              <w:rPr>
                <w:rFonts w:cs="Arial"/>
                <w:i/>
                <w:szCs w:val="24"/>
              </w:rPr>
              <w:t>for</w:t>
            </w:r>
            <w:r w:rsidRPr="00CB727C">
              <w:rPr>
                <w:rFonts w:cs="Arial"/>
                <w:i/>
                <w:szCs w:val="24"/>
              </w:rPr>
              <w:t xml:space="preserve"> KSS CCGs in terms of access and activit</w:t>
            </w:r>
            <w:r>
              <w:rPr>
                <w:rFonts w:cs="Arial"/>
                <w:i/>
                <w:szCs w:val="24"/>
              </w:rPr>
              <w:t>y</w:t>
            </w:r>
            <w:r w:rsidR="00981910">
              <w:rPr>
                <w:rFonts w:cs="Arial"/>
                <w:i/>
                <w:szCs w:val="24"/>
              </w:rPr>
              <w:t xml:space="preserve"> rates</w:t>
            </w:r>
            <w:r w:rsidRPr="00CB727C">
              <w:rPr>
                <w:rFonts w:cs="Arial"/>
                <w:i/>
                <w:szCs w:val="24"/>
              </w:rPr>
              <w:t>.</w:t>
            </w:r>
          </w:p>
        </w:tc>
      </w:tr>
      <w:tr w:rsidR="00D67BBF" w:rsidRPr="00940650" w:rsidTr="00B33D4B">
        <w:trPr>
          <w:jc w:val="center"/>
        </w:trPr>
        <w:tc>
          <w:tcPr>
            <w:tcW w:w="1303" w:type="dxa"/>
            <w:tcBorders>
              <w:right w:val="single" w:sz="4" w:space="0" w:color="auto"/>
            </w:tcBorders>
            <w:shd w:val="clear" w:color="auto" w:fill="005EB8"/>
            <w:vAlign w:val="center"/>
          </w:tcPr>
          <w:p w:rsidR="00D67BBF" w:rsidRPr="00836380" w:rsidRDefault="00CB727C" w:rsidP="00717EC6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3:0</w:t>
            </w:r>
            <w:r w:rsidR="00940650"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0pm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5EB8"/>
            <w:vAlign w:val="center"/>
          </w:tcPr>
          <w:p w:rsidR="00D67BBF" w:rsidRPr="00836380" w:rsidRDefault="00D67BBF" w:rsidP="00940650">
            <w:pPr>
              <w:pStyle w:val="PlainText"/>
              <w:spacing w:line="276" w:lineRule="auto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836380">
              <w:rPr>
                <w:rFonts w:cs="Arial"/>
                <w:b/>
                <w:color w:val="FFFFFF" w:themeColor="background1"/>
                <w:sz w:val="24"/>
                <w:szCs w:val="24"/>
              </w:rPr>
              <w:t>Close</w:t>
            </w:r>
          </w:p>
        </w:tc>
      </w:tr>
    </w:tbl>
    <w:p w:rsidR="003E0EC8" w:rsidRDefault="003E0EC8" w:rsidP="00FE7ADC">
      <w:pPr>
        <w:pStyle w:val="PlainText"/>
        <w:spacing w:line="360" w:lineRule="auto"/>
        <w:rPr>
          <w:rFonts w:cs="Arial"/>
          <w:sz w:val="24"/>
          <w:szCs w:val="24"/>
        </w:rPr>
      </w:pPr>
    </w:p>
    <w:sectPr w:rsidR="003E0EC8" w:rsidSect="00613C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4" w:right="1440" w:bottom="1843" w:left="144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DDA" w:rsidRDefault="00825DDA" w:rsidP="00316DC7">
      <w:pPr>
        <w:spacing w:after="0" w:line="240" w:lineRule="auto"/>
      </w:pPr>
      <w:r>
        <w:separator/>
      </w:r>
    </w:p>
  </w:endnote>
  <w:endnote w:type="continuationSeparator" w:id="0">
    <w:p w:rsidR="00825DDA" w:rsidRDefault="00825DDA" w:rsidP="003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64" w:rsidRDefault="00D63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0BB" w:rsidRPr="003640BB" w:rsidRDefault="00B305C7" w:rsidP="00E62E32">
    <w:pPr>
      <w:pStyle w:val="Footer"/>
      <w:jc w:val="center"/>
      <w:rPr>
        <w:rFonts w:ascii="Arial" w:hAnsi="Arial" w:cs="Arial"/>
        <w:sz w:val="24"/>
      </w:rPr>
    </w:pPr>
    <w:r w:rsidRPr="00B33D4B">
      <w:rPr>
        <w:rFonts w:ascii="Courier New" w:eastAsia="Times New Roman" w:hAnsi="Courier New" w:cs="Times New Roman"/>
        <w:noProof/>
        <w:snapToGrid w:val="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702C5A" wp14:editId="46367DDB">
              <wp:simplePos x="0" y="0"/>
              <wp:positionH relativeFrom="margin">
                <wp:posOffset>1065106</wp:posOffset>
              </wp:positionH>
              <wp:positionV relativeFrom="bottomMargin">
                <wp:posOffset>407881</wp:posOffset>
              </wp:positionV>
              <wp:extent cx="3992880" cy="406400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3D4B" w:rsidRPr="00B305C7" w:rsidRDefault="00B33D4B" w:rsidP="00E62E32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B305C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02C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3.85pt;margin-top:32.1pt;width:314.4pt;height:3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" stroked="f" strokeweight=".5pt">
              <v:textbox>
                <w:txbxContent>
                  <w:p w:rsidR="00B33D4B" w:rsidRPr="00B305C7" w:rsidRDefault="00B33D4B" w:rsidP="00E62E32">
                    <w:pPr>
                      <w:pStyle w:val="NoSpacing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305C7">
                      <w:rPr>
                        <w:rFonts w:ascii="Arial" w:hAnsi="Arial" w:cs="Arial"/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3640BB" w:rsidRDefault="00364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64" w:rsidRDefault="00D6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DDA" w:rsidRDefault="00825DDA" w:rsidP="00316DC7">
      <w:pPr>
        <w:spacing w:after="0" w:line="240" w:lineRule="auto"/>
      </w:pPr>
      <w:r>
        <w:separator/>
      </w:r>
    </w:p>
  </w:footnote>
  <w:footnote w:type="continuationSeparator" w:id="0">
    <w:p w:rsidR="00825DDA" w:rsidRDefault="00825DDA" w:rsidP="0031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64" w:rsidRDefault="00D63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C7" w:rsidRDefault="00836380" w:rsidP="00B247A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E69DD9A" wp14:editId="6E675D38">
          <wp:simplePos x="0" y="0"/>
          <wp:positionH relativeFrom="column">
            <wp:posOffset>5088043</wp:posOffset>
          </wp:positionH>
          <wp:positionV relativeFrom="paragraph">
            <wp:posOffset>93556</wp:posOffset>
          </wp:positionV>
          <wp:extent cx="1059180" cy="428625"/>
          <wp:effectExtent l="0" t="0" r="7620" b="9525"/>
          <wp:wrapTight wrapText="bothSides">
            <wp:wrapPolygon edited="0">
              <wp:start x="0" y="0"/>
              <wp:lineTo x="0" y="21120"/>
              <wp:lineTo x="21367" y="21120"/>
              <wp:lineTo x="213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383">
      <w:ptab w:relativeTo="margin" w:alignment="center" w:leader="none"/>
    </w:r>
    <w:r w:rsidR="00D36383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64" w:rsidRDefault="00D63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31C0"/>
    <w:multiLevelType w:val="multilevel"/>
    <w:tmpl w:val="91D2C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20DAA"/>
    <w:multiLevelType w:val="hybridMultilevel"/>
    <w:tmpl w:val="00E6B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301DE"/>
    <w:multiLevelType w:val="hybridMultilevel"/>
    <w:tmpl w:val="F5B6E4D8"/>
    <w:lvl w:ilvl="0" w:tplc="5DCA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6377"/>
    <w:multiLevelType w:val="hybridMultilevel"/>
    <w:tmpl w:val="3E50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A"/>
    <w:rsid w:val="00007DA1"/>
    <w:rsid w:val="00040AAF"/>
    <w:rsid w:val="000658FF"/>
    <w:rsid w:val="00093932"/>
    <w:rsid w:val="001132B8"/>
    <w:rsid w:val="00233B31"/>
    <w:rsid w:val="0027164F"/>
    <w:rsid w:val="002A0BAE"/>
    <w:rsid w:val="002E18C3"/>
    <w:rsid w:val="00316DC7"/>
    <w:rsid w:val="003427FC"/>
    <w:rsid w:val="003640BB"/>
    <w:rsid w:val="00366A91"/>
    <w:rsid w:val="003A3C19"/>
    <w:rsid w:val="003E0EC8"/>
    <w:rsid w:val="00492368"/>
    <w:rsid w:val="00493A14"/>
    <w:rsid w:val="004B66FA"/>
    <w:rsid w:val="004B7F93"/>
    <w:rsid w:val="004E2076"/>
    <w:rsid w:val="004F01D5"/>
    <w:rsid w:val="005017D9"/>
    <w:rsid w:val="005046E1"/>
    <w:rsid w:val="00512720"/>
    <w:rsid w:val="005577CA"/>
    <w:rsid w:val="005577FE"/>
    <w:rsid w:val="00564E83"/>
    <w:rsid w:val="005858A9"/>
    <w:rsid w:val="00596001"/>
    <w:rsid w:val="005A3254"/>
    <w:rsid w:val="005D327A"/>
    <w:rsid w:val="005D3CCF"/>
    <w:rsid w:val="005D6686"/>
    <w:rsid w:val="005F0AC8"/>
    <w:rsid w:val="005F2BC6"/>
    <w:rsid w:val="00604DD8"/>
    <w:rsid w:val="00613CB7"/>
    <w:rsid w:val="00615A37"/>
    <w:rsid w:val="00625FEB"/>
    <w:rsid w:val="00636B97"/>
    <w:rsid w:val="00682F83"/>
    <w:rsid w:val="006A46AC"/>
    <w:rsid w:val="006C3AF3"/>
    <w:rsid w:val="00717EC6"/>
    <w:rsid w:val="007A06C5"/>
    <w:rsid w:val="008213B9"/>
    <w:rsid w:val="00825DDA"/>
    <w:rsid w:val="00836380"/>
    <w:rsid w:val="00842398"/>
    <w:rsid w:val="00842D1B"/>
    <w:rsid w:val="008A1E51"/>
    <w:rsid w:val="008A3A74"/>
    <w:rsid w:val="008E1231"/>
    <w:rsid w:val="00940650"/>
    <w:rsid w:val="00954ACD"/>
    <w:rsid w:val="0097018B"/>
    <w:rsid w:val="00981910"/>
    <w:rsid w:val="009E7833"/>
    <w:rsid w:val="00A023C9"/>
    <w:rsid w:val="00A35858"/>
    <w:rsid w:val="00A55726"/>
    <w:rsid w:val="00AB5FA5"/>
    <w:rsid w:val="00AF764E"/>
    <w:rsid w:val="00B036F8"/>
    <w:rsid w:val="00B247AE"/>
    <w:rsid w:val="00B305C7"/>
    <w:rsid w:val="00B33D4B"/>
    <w:rsid w:val="00B63882"/>
    <w:rsid w:val="00BC3F4A"/>
    <w:rsid w:val="00C20ADB"/>
    <w:rsid w:val="00C65550"/>
    <w:rsid w:val="00CB727C"/>
    <w:rsid w:val="00CD5582"/>
    <w:rsid w:val="00D202C9"/>
    <w:rsid w:val="00D27256"/>
    <w:rsid w:val="00D36383"/>
    <w:rsid w:val="00D53893"/>
    <w:rsid w:val="00D63C64"/>
    <w:rsid w:val="00D677AC"/>
    <w:rsid w:val="00D67BBF"/>
    <w:rsid w:val="00D91FD5"/>
    <w:rsid w:val="00DD1226"/>
    <w:rsid w:val="00E30E6F"/>
    <w:rsid w:val="00E54F91"/>
    <w:rsid w:val="00E62E32"/>
    <w:rsid w:val="00E82A3B"/>
    <w:rsid w:val="00EC659A"/>
    <w:rsid w:val="00F10740"/>
    <w:rsid w:val="00F165E2"/>
    <w:rsid w:val="00F55A8D"/>
    <w:rsid w:val="00FC1C32"/>
    <w:rsid w:val="00FC2BAB"/>
    <w:rsid w:val="00FE088D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8FA8F"/>
  <w15:docId w15:val="{27BF8C61-46C4-44EE-9EFC-EFB3886E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64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64E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C7"/>
  </w:style>
  <w:style w:type="paragraph" w:styleId="Footer">
    <w:name w:val="footer"/>
    <w:basedOn w:val="Normal"/>
    <w:link w:val="Foot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C7"/>
  </w:style>
  <w:style w:type="paragraph" w:styleId="BalloonText">
    <w:name w:val="Balloon Text"/>
    <w:basedOn w:val="Normal"/>
    <w:link w:val="BalloonText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D4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YorkHouse\SEC%20SCNs%20and%20Senate\Administration\Forms%20and%20Templates\Templates\9.%20NHSE-I%20Templates%20-%20from%201%20April%202019\Agenda%20template%20.dotx" TargetMode="External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0e7bc6-a3db-487f-b513-bfabef5bed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0a0163ae-5848-43fd-814f-2aee77efba28</TermId>
        </TermInfo>
      </Terms>
    </TaxKeywordTaxHTField>
    <template xmlns="5d66da30-c57e-467e-bd92-94ce3dcc2d9c">Agenda</template>
    <TaxCatchAll xmlns="cccaf3ac-2de9-44d4-aa31-54302fceb5f7">
      <Value>21</Value>
    </TaxCatchAll>
    <SharedWithUsers xmlns="f90e7bc6-a3db-487f-b513-bfabef5bed32">
      <UserInfo>
        <DisplayName>Judith May</DisplayName>
        <AccountId>2534</AccountId>
        <AccountType/>
      </UserInfo>
      <UserInfo>
        <DisplayName>Will Doran</DisplayName>
        <AccountId>2904</AccountId>
        <AccountType/>
      </UserInfo>
      <UserInfo>
        <DisplayName>Philippa Hunt</DisplayName>
        <AccountId>6439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8" ma:contentTypeDescription="Create a new document." ma:contentTypeScope="" ma:versionID="44cedfab5a90c890980aa163f06d395f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0a37bc5eeda498f4a54b4266b83b25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6FD6-624F-42D6-9A22-0327CF706C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0e7bc6-a3db-487f-b513-bfabef5bed32"/>
    <ds:schemaRef ds:uri="http://purl.org/dc/terms/"/>
    <ds:schemaRef ds:uri="http://schemas.openxmlformats.org/package/2006/metadata/core-properties"/>
    <ds:schemaRef ds:uri="5d66da30-c57e-467e-bd92-94ce3dcc2d9c"/>
    <ds:schemaRef ds:uri="http://schemas.microsoft.com/office/2006/documentManagement/types"/>
    <ds:schemaRef ds:uri="cccaf3ac-2de9-44d4-aa31-54302fce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E38ACD-F158-49A1-9EB4-B98B4FFCA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336EA-D468-434A-8759-2FFC0006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EEF31A-B4BA-49E7-BC47-9AC0ABCF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.dotx</Template>
  <TotalTime>474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IMS3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Archer, Benjamin</dc:creator>
  <cp:keywords>visual identity</cp:keywords>
  <cp:lastModifiedBy>Benjamin Archer</cp:lastModifiedBy>
  <cp:revision>10</cp:revision>
  <cp:lastPrinted>2016-06-14T13:09:00Z</cp:lastPrinted>
  <dcterms:created xsi:type="dcterms:W3CDTF">2019-10-22T10:34:00Z</dcterms:created>
  <dcterms:modified xsi:type="dcterms:W3CDTF">2019-10-31T13:00:00Z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0x010100A54A07F297CB714AA444711BE03C57E6</vt:lpwstr>
  </property>
  <property fmtid="{D5CDD505-2E9C-101B-9397-08002B2CF9AE}" pid="3" name="_dlc_DocIdItemGuid">
    <vt:lpwstr>0a4b903e-e2a4-40b4-b12d-d4b3860ceeb8</vt:lpwstr>
  </property>
  <property fmtid="{D5CDD505-2E9C-101B-9397-08002B2CF9AE}" pid="4" name="TaxKeyword">
    <vt:lpwstr>21;#visual identity|0a0163ae-5848-43fd-814f-2aee77efba28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